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5510"/>
        <w:gridCol w:w="4138"/>
      </w:tblGrid>
      <w:tr w:rsidR="00B616C9">
        <w:tc>
          <w:tcPr>
            <w:tcW w:w="5509" w:type="dxa"/>
            <w:shd w:val="clear" w:color="auto" w:fill="auto"/>
          </w:tcPr>
          <w:p w:rsidR="00B616C9" w:rsidRDefault="00B616C9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</w:tcPr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:rsidR="00B616C9" w:rsidRDefault="00B616C9">
            <w:pPr>
              <w:outlineLvl w:val="1"/>
              <w:rPr>
                <w:sz w:val="28"/>
                <w:szCs w:val="28"/>
              </w:rPr>
            </w:pPr>
          </w:p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</w:p>
          <w:p w:rsidR="00B616C9" w:rsidRDefault="00B616C9">
            <w:pPr>
              <w:outlineLvl w:val="1"/>
              <w:rPr>
                <w:sz w:val="28"/>
                <w:szCs w:val="28"/>
              </w:rPr>
            </w:pPr>
          </w:p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Правительства </w:t>
            </w:r>
          </w:p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Кировской области </w:t>
            </w:r>
          </w:p>
          <w:p w:rsidR="00B616C9" w:rsidRDefault="00E779A7">
            <w:pPr>
              <w:outlineLvl w:val="1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от 05.04.2019    № 174-П</w:t>
            </w:r>
            <w:bookmarkStart w:id="0" w:name="_GoBack"/>
            <w:bookmarkEnd w:id="0"/>
          </w:p>
        </w:tc>
      </w:tr>
    </w:tbl>
    <w:p w:rsidR="00B616C9" w:rsidRDefault="00974094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B616C9" w:rsidRPr="000A4396" w:rsidRDefault="00974094" w:rsidP="00E578E6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перечне государственных услуг, предоставляемых исполнительными органами государственной власти Кировской области физическим и юридическим лицам</w:t>
      </w:r>
    </w:p>
    <w:tbl>
      <w:tblPr>
        <w:tblW w:w="973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3" w:type="dxa"/>
        </w:tblCellMar>
        <w:tblLook w:val="00A0" w:firstRow="1" w:lastRow="0" w:firstColumn="1" w:lastColumn="0" w:noHBand="0" w:noVBand="0"/>
      </w:tblPr>
      <w:tblGrid>
        <w:gridCol w:w="1227"/>
        <w:gridCol w:w="3969"/>
        <w:gridCol w:w="2410"/>
        <w:gridCol w:w="2127"/>
      </w:tblGrid>
      <w:tr w:rsidR="00B616C9" w:rsidRPr="009B1F48" w:rsidTr="00E578E6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616C9" w:rsidRPr="009B1F48" w:rsidRDefault="00974094" w:rsidP="00CE69F1">
            <w:pPr>
              <w:widowControl w:val="0"/>
              <w:jc w:val="center"/>
              <w:rPr>
                <w:sz w:val="28"/>
                <w:szCs w:val="28"/>
              </w:rPr>
            </w:pPr>
            <w:r w:rsidRPr="009B1F48">
              <w:rPr>
                <w:sz w:val="28"/>
                <w:szCs w:val="28"/>
              </w:rPr>
              <w:t>№</w:t>
            </w:r>
          </w:p>
          <w:p w:rsidR="00B616C9" w:rsidRPr="009B1F48" w:rsidRDefault="00974094" w:rsidP="00CE69F1">
            <w:pPr>
              <w:widowControl w:val="0"/>
              <w:jc w:val="center"/>
              <w:rPr>
                <w:sz w:val="28"/>
                <w:szCs w:val="28"/>
              </w:rPr>
            </w:pPr>
            <w:r w:rsidRPr="009B1F48">
              <w:rPr>
                <w:sz w:val="28"/>
                <w:szCs w:val="28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616C9" w:rsidRPr="009B1F48" w:rsidRDefault="00974094">
            <w:pPr>
              <w:widowControl w:val="0"/>
              <w:jc w:val="center"/>
              <w:rPr>
                <w:sz w:val="28"/>
                <w:szCs w:val="28"/>
              </w:rPr>
            </w:pPr>
            <w:r w:rsidRPr="009B1F48">
              <w:rPr>
                <w:sz w:val="28"/>
                <w:szCs w:val="28"/>
              </w:rPr>
              <w:t>Наименование государственной услуги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B1F48" w:rsidRPr="009B1F48" w:rsidRDefault="00974094" w:rsidP="009B1F48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 w:rsidRPr="009B1F48">
              <w:rPr>
                <w:sz w:val="28"/>
                <w:szCs w:val="28"/>
              </w:rPr>
              <w:t>Потребители</w:t>
            </w:r>
          </w:p>
          <w:p w:rsidR="00B616C9" w:rsidRPr="009B1F48" w:rsidRDefault="00974094" w:rsidP="009B1F48">
            <w:pPr>
              <w:widowControl w:val="0"/>
              <w:jc w:val="center"/>
              <w:rPr>
                <w:sz w:val="28"/>
                <w:szCs w:val="28"/>
              </w:rPr>
            </w:pPr>
            <w:r w:rsidRPr="009B1F48">
              <w:rPr>
                <w:sz w:val="28"/>
                <w:szCs w:val="28"/>
              </w:rPr>
              <w:t>(получатели) услуги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616C9" w:rsidRPr="009B1F48" w:rsidRDefault="00974094" w:rsidP="000D659A">
            <w:pPr>
              <w:widowControl w:val="0"/>
              <w:jc w:val="center"/>
              <w:rPr>
                <w:sz w:val="28"/>
                <w:szCs w:val="28"/>
              </w:rPr>
            </w:pPr>
            <w:r w:rsidRPr="009B1F48">
              <w:rPr>
                <w:sz w:val="28"/>
                <w:szCs w:val="28"/>
              </w:rPr>
              <w:t>Исполнитель</w:t>
            </w:r>
            <w:r w:rsidR="00EB5A5D">
              <w:rPr>
                <w:sz w:val="28"/>
                <w:szCs w:val="28"/>
              </w:rPr>
              <w:t>-</w:t>
            </w:r>
            <w:r w:rsidRPr="009B1F48">
              <w:rPr>
                <w:sz w:val="28"/>
                <w:szCs w:val="28"/>
              </w:rPr>
              <w:t>ный орган государствен</w:t>
            </w:r>
            <w:r w:rsidR="00EB5A5D">
              <w:rPr>
                <w:sz w:val="28"/>
                <w:szCs w:val="28"/>
              </w:rPr>
              <w:t>-</w:t>
            </w:r>
            <w:r w:rsidRPr="009B1F48">
              <w:rPr>
                <w:sz w:val="28"/>
                <w:szCs w:val="28"/>
              </w:rPr>
              <w:t xml:space="preserve">ной власти Кировской области, ответственный за предоставление </w:t>
            </w:r>
            <w:r w:rsidR="0094021D" w:rsidRPr="009B1F48">
              <w:rPr>
                <w:sz w:val="28"/>
                <w:szCs w:val="28"/>
              </w:rPr>
              <w:br/>
            </w:r>
            <w:r w:rsidRPr="009B1F48">
              <w:rPr>
                <w:sz w:val="28"/>
                <w:szCs w:val="28"/>
              </w:rPr>
              <w:t>государствен</w:t>
            </w:r>
            <w:r w:rsidR="00EB5A5D">
              <w:rPr>
                <w:sz w:val="28"/>
                <w:szCs w:val="28"/>
              </w:rPr>
              <w:t>-</w:t>
            </w:r>
            <w:r w:rsidRPr="009B1F48">
              <w:rPr>
                <w:sz w:val="28"/>
                <w:szCs w:val="28"/>
              </w:rPr>
              <w:t xml:space="preserve">ной </w:t>
            </w:r>
            <w:r w:rsidR="0094021D" w:rsidRPr="009B1F48">
              <w:rPr>
                <w:sz w:val="28"/>
                <w:szCs w:val="28"/>
              </w:rPr>
              <w:br/>
            </w:r>
            <w:r w:rsidRPr="009B1F48">
              <w:rPr>
                <w:sz w:val="28"/>
                <w:szCs w:val="28"/>
              </w:rPr>
              <w:t>услуги</w:t>
            </w:r>
          </w:p>
        </w:tc>
      </w:tr>
      <w:tr w:rsidR="00A550C8" w:rsidRPr="009B1F48" w:rsidTr="00E578E6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550C8" w:rsidRPr="009B1F48" w:rsidRDefault="00A550C8" w:rsidP="00CE69F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550C8" w:rsidRPr="009B1F48" w:rsidRDefault="00A550C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550C8" w:rsidRPr="009B1F48" w:rsidRDefault="00A550C8" w:rsidP="009B1F4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550C8" w:rsidRPr="009B1F48" w:rsidRDefault="00A550C8" w:rsidP="000D659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616C9" w:rsidRPr="009B1F48" w:rsidTr="00E578E6">
        <w:trPr>
          <w:trHeight w:val="862"/>
        </w:trPr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616C9" w:rsidRPr="009B1F48" w:rsidRDefault="00974094" w:rsidP="00A550C8">
            <w:pPr>
              <w:widowControl w:val="0"/>
              <w:spacing w:before="20" w:after="20"/>
              <w:jc w:val="center"/>
              <w:rPr>
                <w:sz w:val="28"/>
                <w:szCs w:val="28"/>
              </w:rPr>
            </w:pPr>
            <w:r w:rsidRPr="009B1F48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616C9" w:rsidRPr="009B1F48" w:rsidRDefault="00974094" w:rsidP="00CE69F1">
            <w:pPr>
              <w:spacing w:before="20" w:after="20"/>
              <w:jc w:val="both"/>
              <w:rPr>
                <w:sz w:val="28"/>
                <w:szCs w:val="28"/>
              </w:rPr>
            </w:pPr>
            <w:r w:rsidRPr="009B1F48">
              <w:rPr>
                <w:sz w:val="28"/>
                <w:szCs w:val="28"/>
              </w:rPr>
              <w:t>Государственные услуги в сфере</w:t>
            </w:r>
            <w:r w:rsidR="000D704D">
              <w:t> </w:t>
            </w:r>
            <w:r w:rsidRPr="009B1F48">
              <w:rPr>
                <w:sz w:val="28"/>
                <w:szCs w:val="28"/>
              </w:rPr>
              <w:t xml:space="preserve">межотраслевого </w:t>
            </w:r>
            <w:r w:rsidR="000D704D">
              <w:rPr>
                <w:sz w:val="28"/>
                <w:szCs w:val="28"/>
              </w:rPr>
              <w:t xml:space="preserve"> </w:t>
            </w:r>
            <w:r w:rsidRPr="009B1F48">
              <w:rPr>
                <w:sz w:val="28"/>
                <w:szCs w:val="28"/>
              </w:rPr>
              <w:t>управления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616C9" w:rsidRPr="009B1F48" w:rsidRDefault="00B616C9" w:rsidP="00CE69F1">
            <w:pPr>
              <w:spacing w:before="20" w:after="20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616C9" w:rsidRPr="009B1F48" w:rsidRDefault="00B616C9" w:rsidP="00CE69F1">
            <w:pPr>
              <w:spacing w:before="20" w:after="20"/>
              <w:jc w:val="both"/>
              <w:rPr>
                <w:sz w:val="28"/>
                <w:szCs w:val="28"/>
              </w:rPr>
            </w:pPr>
          </w:p>
        </w:tc>
      </w:tr>
      <w:tr w:rsidR="00151846" w:rsidRPr="009B1F48" w:rsidTr="00E578E6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51846" w:rsidRPr="00151846" w:rsidRDefault="00151846" w:rsidP="00A550C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auto"/>
                <w:sz w:val="28"/>
                <w:szCs w:val="28"/>
              </w:rPr>
            </w:pPr>
            <w:r w:rsidRPr="00151846">
              <w:rPr>
                <w:bCs/>
                <w:color w:val="auto"/>
                <w:sz w:val="28"/>
                <w:szCs w:val="28"/>
              </w:rPr>
              <w:t>1.2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51846" w:rsidRPr="00151846" w:rsidRDefault="00151846">
            <w:pPr>
              <w:autoSpaceDE w:val="0"/>
              <w:autoSpaceDN w:val="0"/>
              <w:adjustRightInd w:val="0"/>
              <w:jc w:val="both"/>
              <w:rPr>
                <w:bCs/>
                <w:color w:val="auto"/>
                <w:sz w:val="28"/>
                <w:szCs w:val="28"/>
              </w:rPr>
            </w:pPr>
            <w:r w:rsidRPr="00151846">
              <w:rPr>
                <w:bCs/>
                <w:color w:val="auto"/>
                <w:sz w:val="28"/>
                <w:szCs w:val="28"/>
              </w:rPr>
              <w:t>Управление трудовыми отношениями и развитием трудовых ресурсов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51846" w:rsidRPr="009B1F48" w:rsidRDefault="00151846" w:rsidP="00CE69F1">
            <w:pPr>
              <w:spacing w:before="20" w:after="20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51846" w:rsidRPr="009B1F48" w:rsidRDefault="00151846" w:rsidP="00CE69F1">
            <w:pPr>
              <w:spacing w:before="20" w:after="20"/>
              <w:jc w:val="both"/>
              <w:rPr>
                <w:sz w:val="28"/>
                <w:szCs w:val="28"/>
              </w:rPr>
            </w:pPr>
          </w:p>
        </w:tc>
      </w:tr>
      <w:tr w:rsidR="00CE3663" w:rsidRPr="009B1F48" w:rsidTr="00E578E6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E3663" w:rsidRPr="00DB7823" w:rsidRDefault="00CE3663" w:rsidP="00A550C8">
            <w:pPr>
              <w:pStyle w:val="western"/>
              <w:rPr>
                <w:b w:val="0"/>
                <w:bCs w:val="0"/>
              </w:rPr>
            </w:pPr>
            <w:r w:rsidRPr="009B1F48">
              <w:rPr>
                <w:b w:val="0"/>
                <w:bCs w:val="0"/>
              </w:rPr>
              <w:t>1.</w:t>
            </w:r>
            <w:r w:rsidR="00151846">
              <w:rPr>
                <w:b w:val="0"/>
                <w:bCs w:val="0"/>
                <w:lang w:val="en-US"/>
              </w:rPr>
              <w:t>2</w:t>
            </w:r>
            <w:r w:rsidRPr="009B1F48">
              <w:rPr>
                <w:b w:val="0"/>
                <w:bCs w:val="0"/>
              </w:rPr>
              <w:t>.</w:t>
            </w:r>
            <w:r w:rsidR="00151846">
              <w:rPr>
                <w:b w:val="0"/>
                <w:bCs w:val="0"/>
                <w:lang w:val="en-US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E3663" w:rsidRPr="00151846" w:rsidRDefault="00151846" w:rsidP="000D659A">
            <w:pPr>
              <w:pStyle w:val="western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lang w:val="en-US"/>
              </w:rPr>
              <w:t>Исключить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E3663" w:rsidRPr="009B1F48" w:rsidRDefault="00CE3663" w:rsidP="00266BC8">
            <w:pPr>
              <w:autoSpaceDE w:val="0"/>
              <w:autoSpaceDN w:val="0"/>
              <w:adjustRightInd w:val="0"/>
              <w:spacing w:before="20" w:after="2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E3663" w:rsidRPr="009B1F48" w:rsidRDefault="00CE3663" w:rsidP="00266BC8">
            <w:pPr>
              <w:pStyle w:val="western"/>
              <w:spacing w:before="20" w:beforeAutospacing="0" w:after="20"/>
              <w:jc w:val="both"/>
              <w:rPr>
                <w:b w:val="0"/>
                <w:bCs w:val="0"/>
              </w:rPr>
            </w:pPr>
          </w:p>
        </w:tc>
      </w:tr>
      <w:tr w:rsidR="00151846" w:rsidRPr="009B1F48" w:rsidTr="00E578E6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51846" w:rsidRPr="00151846" w:rsidRDefault="00A550C8" w:rsidP="00A550C8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1.2.12</w:t>
            </w:r>
            <w:r w:rsidR="00EB5A5D" w:rsidRPr="00DC5384">
              <w:rPr>
                <w:sz w:val="28"/>
                <w:szCs w:val="28"/>
              </w:rPr>
              <w:t>–</w:t>
            </w:r>
            <w:r w:rsidR="00151846" w:rsidRPr="00151846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51846" w:rsidRPr="00151846" w:rsidRDefault="00151846" w:rsidP="00151846">
            <w:pPr>
              <w:autoSpaceDE w:val="0"/>
              <w:jc w:val="both"/>
              <w:rPr>
                <w:sz w:val="28"/>
                <w:szCs w:val="28"/>
              </w:rPr>
            </w:pPr>
            <w:r w:rsidRPr="00151846">
              <w:rPr>
                <w:sz w:val="28"/>
                <w:szCs w:val="28"/>
              </w:rPr>
              <w:t>Организация сопровождения при содействии занятости инвалидов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51846" w:rsidRPr="00151846" w:rsidRDefault="00A550C8" w:rsidP="00151846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151846" w:rsidRPr="00151846">
              <w:rPr>
                <w:rFonts w:eastAsia="Calibri"/>
                <w:sz w:val="28"/>
                <w:szCs w:val="28"/>
              </w:rPr>
              <w:t>езанятые инвалиды, зарегистрирован</w:t>
            </w:r>
            <w:r>
              <w:rPr>
                <w:rFonts w:eastAsia="Calibri"/>
                <w:sz w:val="28"/>
                <w:szCs w:val="28"/>
              </w:rPr>
              <w:t>-</w:t>
            </w:r>
            <w:r w:rsidR="00151846" w:rsidRPr="00151846">
              <w:rPr>
                <w:rFonts w:eastAsia="Calibri"/>
                <w:sz w:val="28"/>
                <w:szCs w:val="28"/>
              </w:rPr>
              <w:t xml:space="preserve">ные в целях поиска подходящей работы 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51846" w:rsidRPr="00151846" w:rsidRDefault="00151846" w:rsidP="00151846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151846">
              <w:rPr>
                <w:rFonts w:eastAsia="Calibri"/>
                <w:sz w:val="28"/>
                <w:szCs w:val="28"/>
              </w:rPr>
              <w:t>управление государствен</w:t>
            </w:r>
            <w:r w:rsidR="00EB5A5D">
              <w:rPr>
                <w:rFonts w:eastAsia="Calibri"/>
                <w:sz w:val="28"/>
                <w:szCs w:val="28"/>
              </w:rPr>
              <w:t>-</w:t>
            </w:r>
            <w:r w:rsidRPr="00151846">
              <w:rPr>
                <w:rFonts w:eastAsia="Calibri"/>
                <w:sz w:val="28"/>
                <w:szCs w:val="28"/>
              </w:rPr>
              <w:t>ной службы занятости населения Кировской области</w:t>
            </w:r>
          </w:p>
        </w:tc>
      </w:tr>
      <w:tr w:rsidR="00151846" w:rsidRPr="009B1F48" w:rsidTr="00E578E6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51846" w:rsidRPr="00151846" w:rsidRDefault="00151846" w:rsidP="00A550C8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51846" w:rsidRPr="00151846" w:rsidRDefault="00151846" w:rsidP="00A550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Управление в области использования природных ресурсов, охраны окружающей природной среды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51846" w:rsidRPr="00151846" w:rsidRDefault="00151846" w:rsidP="00151846">
            <w:pPr>
              <w:autoSpaceDE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51846" w:rsidRPr="00151846" w:rsidRDefault="00151846" w:rsidP="00151846">
            <w:pPr>
              <w:autoSpaceDE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A550C8" w:rsidRPr="009B1F48" w:rsidTr="00E578E6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550C8" w:rsidRDefault="00A550C8" w:rsidP="00A550C8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550C8" w:rsidRDefault="00A550C8" w:rsidP="00A550C8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550C8" w:rsidRPr="00151846" w:rsidRDefault="00A550C8" w:rsidP="00A550C8">
            <w:pPr>
              <w:autoSpaceDE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550C8" w:rsidRPr="00151846" w:rsidRDefault="00A550C8" w:rsidP="00A550C8">
            <w:pPr>
              <w:autoSpaceDE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151846" w:rsidRPr="009B1F48" w:rsidTr="00E578E6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51846" w:rsidRPr="00151846" w:rsidRDefault="00151846" w:rsidP="00A550C8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1.4.2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51846" w:rsidRPr="00151846" w:rsidRDefault="00151846" w:rsidP="00151846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Исключить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51846" w:rsidRPr="00151846" w:rsidRDefault="00151846" w:rsidP="00151846">
            <w:pPr>
              <w:autoSpaceDE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51846" w:rsidRPr="00151846" w:rsidRDefault="00151846" w:rsidP="00151846">
            <w:pPr>
              <w:autoSpaceDE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DB7823" w:rsidRPr="009B1F48" w:rsidTr="00E578E6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B7823" w:rsidRDefault="00DB7823" w:rsidP="00A550C8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1.4.3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B7823" w:rsidRPr="00A77426" w:rsidRDefault="00A77426" w:rsidP="00A77426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Государственная экологическая экспертиза объектов регионального уровня на территории Кировской области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B7823" w:rsidRPr="00151846" w:rsidRDefault="00A77426" w:rsidP="00A7742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физическое либо юридическое лицо, планирующее осуществлять хозяйственную и иную деятельность, способную оказать прямое или косвенное воздействие на окружающую среду, а также органы государственной власти Российской Федерации и органы государственной власти Кировской области, представляющие материалы на государственную экологическую экспертизу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77426" w:rsidRDefault="00A77426" w:rsidP="00A77426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министерство охраны окружающей среды Кировской области</w:t>
            </w:r>
          </w:p>
          <w:p w:rsidR="00DB7823" w:rsidRPr="00151846" w:rsidRDefault="00DB7823" w:rsidP="00151846">
            <w:pPr>
              <w:autoSpaceDE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151846" w:rsidRPr="009B1F48" w:rsidTr="00E578E6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51846" w:rsidRPr="00151846" w:rsidRDefault="00151846" w:rsidP="00A550C8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1.4.12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51846" w:rsidRPr="00151846" w:rsidRDefault="00D35F97" w:rsidP="00625E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Выдача разрешений на содержание и разведение объектов животного мира в полувольных условиях и искусственно созданной среде обитания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35F97" w:rsidRDefault="00D35F97" w:rsidP="00D35F97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физические и юридические лица, индивидуальные предприниматели</w:t>
            </w:r>
          </w:p>
          <w:p w:rsidR="00151846" w:rsidRPr="00151846" w:rsidRDefault="00151846" w:rsidP="00151846">
            <w:pPr>
              <w:autoSpaceDE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51846" w:rsidRPr="00151846" w:rsidRDefault="00A550C8" w:rsidP="00151846">
            <w:pPr>
              <w:autoSpaceDE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</w:t>
            </w:r>
            <w:r w:rsidR="00D35F97">
              <w:rPr>
                <w:rFonts w:eastAsia="Calibri"/>
                <w:sz w:val="28"/>
                <w:szCs w:val="28"/>
              </w:rPr>
              <w:t>инистерство лесного хозяйства Кировской области</w:t>
            </w:r>
          </w:p>
        </w:tc>
      </w:tr>
      <w:tr w:rsidR="00151846" w:rsidRPr="009B1F48" w:rsidTr="00E578E6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51846" w:rsidRPr="00151846" w:rsidRDefault="00151846" w:rsidP="00A550C8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1.4.13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35F97" w:rsidRDefault="00D35F97" w:rsidP="00D35F97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Распределение квот добычи охотничьих ресурсов для каждого охотничьего угодья</w:t>
            </w:r>
          </w:p>
          <w:p w:rsidR="00151846" w:rsidRPr="00151846" w:rsidRDefault="00151846" w:rsidP="00151846">
            <w:pPr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35F97" w:rsidRDefault="00D35F97" w:rsidP="00D35F97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юридические лица и индивидуальные предприниматели</w:t>
            </w:r>
          </w:p>
          <w:p w:rsidR="00151846" w:rsidRPr="00151846" w:rsidRDefault="00151846" w:rsidP="00151846">
            <w:pPr>
              <w:autoSpaceDE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51846" w:rsidRPr="00151846" w:rsidRDefault="00A550C8" w:rsidP="00151846">
            <w:pPr>
              <w:autoSpaceDE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</w:t>
            </w:r>
            <w:r w:rsidR="00D35F97">
              <w:rPr>
                <w:rFonts w:eastAsia="Calibri"/>
                <w:sz w:val="28"/>
                <w:szCs w:val="28"/>
              </w:rPr>
              <w:t>инистерство лесного хозяйства Кировской области</w:t>
            </w:r>
          </w:p>
        </w:tc>
      </w:tr>
      <w:tr w:rsidR="00E578E6" w:rsidRPr="009B1F48" w:rsidTr="00E578E6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578E6" w:rsidRDefault="00E578E6" w:rsidP="00A550C8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1.4.14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578E6" w:rsidRDefault="00E578E6" w:rsidP="00E578E6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Заключение охотхозяйственных соглашений  </w:t>
            </w:r>
            <w:r>
              <w:rPr>
                <w:sz w:val="28"/>
              </w:rPr>
              <w:t>без   проведения аукциона  на право заключения охотхозяйственных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578E6" w:rsidRDefault="00E578E6" w:rsidP="00D35F97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юридические лица и индивидуальные предприниматели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578E6" w:rsidRDefault="00E578E6" w:rsidP="00151846">
            <w:pPr>
              <w:autoSpaceDE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министерство лесного хозяйства Кировской области</w:t>
            </w:r>
          </w:p>
        </w:tc>
      </w:tr>
      <w:tr w:rsidR="00E578E6" w:rsidRPr="009B1F48" w:rsidTr="00E578E6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578E6" w:rsidRDefault="00E578E6" w:rsidP="00E578E6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578E6" w:rsidRDefault="00E578E6" w:rsidP="00E578E6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578E6" w:rsidRDefault="00E578E6" w:rsidP="00E578E6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578E6" w:rsidRDefault="00E578E6" w:rsidP="00E578E6">
            <w:pPr>
              <w:autoSpaceDE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E578E6" w:rsidRPr="009B1F48" w:rsidTr="00E578E6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578E6" w:rsidRDefault="00E578E6" w:rsidP="00E578E6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578E6" w:rsidRDefault="00E578E6" w:rsidP="00E578E6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t>соглашений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578E6" w:rsidRDefault="00E578E6" w:rsidP="00E578E6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578E6" w:rsidRDefault="00E578E6" w:rsidP="00E578E6">
            <w:pPr>
              <w:autoSpaceDE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578E6" w:rsidRPr="009B1F48" w:rsidTr="00E578E6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578E6" w:rsidRPr="00151846" w:rsidRDefault="00E578E6" w:rsidP="00A550C8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1.4.15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578E6" w:rsidRDefault="00E578E6" w:rsidP="00D35F97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Выдача и аннулирование охотничьих билетов</w:t>
            </w:r>
          </w:p>
          <w:p w:rsidR="00E578E6" w:rsidRPr="00151846" w:rsidRDefault="00E578E6" w:rsidP="00151846">
            <w:pPr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578E6" w:rsidRDefault="00E578E6" w:rsidP="00D35F97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физические лица</w:t>
            </w:r>
          </w:p>
          <w:p w:rsidR="00E578E6" w:rsidRPr="00151846" w:rsidRDefault="00E578E6" w:rsidP="00151846">
            <w:pPr>
              <w:autoSpaceDE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578E6" w:rsidRPr="00151846" w:rsidRDefault="00E578E6" w:rsidP="00151846">
            <w:pPr>
              <w:autoSpaceDE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министерство лесного хозяйства Кировской области</w:t>
            </w:r>
          </w:p>
        </w:tc>
      </w:tr>
      <w:tr w:rsidR="00E578E6" w:rsidRPr="009B1F48" w:rsidTr="00E578E6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578E6" w:rsidRPr="00151846" w:rsidRDefault="00E578E6" w:rsidP="00A550C8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1.4.16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578E6" w:rsidRPr="00151846" w:rsidRDefault="00E578E6" w:rsidP="00625E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Выдача разрешений на добычу охотничьих ресурсов на территории общедоступных охотничьих угодий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578E6" w:rsidRDefault="00E578E6" w:rsidP="00D35F97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физические лица</w:t>
            </w:r>
          </w:p>
          <w:p w:rsidR="00E578E6" w:rsidRPr="00151846" w:rsidRDefault="00E578E6" w:rsidP="00151846">
            <w:pPr>
              <w:autoSpaceDE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578E6" w:rsidRPr="00151846" w:rsidRDefault="00E578E6" w:rsidP="00151846">
            <w:pPr>
              <w:autoSpaceDE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министерство лесного хозяйства Кировской области</w:t>
            </w:r>
          </w:p>
        </w:tc>
      </w:tr>
      <w:tr w:rsidR="00E578E6" w:rsidRPr="009B1F48" w:rsidTr="00E578E6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578E6" w:rsidRPr="00151846" w:rsidRDefault="00E578E6" w:rsidP="00A550C8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1.4.28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578E6" w:rsidRPr="00151846" w:rsidRDefault="00E578E6" w:rsidP="00625E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Выдача бланков разрешений на добычу охотничьих ресурсов юридическим лицам и индивидуальным предпринимателям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578E6" w:rsidRDefault="00E578E6" w:rsidP="00D35F97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юридические лица и индивидуальные предприниматели</w:t>
            </w:r>
          </w:p>
          <w:p w:rsidR="00E578E6" w:rsidRPr="00151846" w:rsidRDefault="00E578E6" w:rsidP="00151846">
            <w:pPr>
              <w:autoSpaceDE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578E6" w:rsidRPr="00151846" w:rsidRDefault="00E578E6" w:rsidP="00151846">
            <w:pPr>
              <w:autoSpaceDE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министерство лесного хозяйства Кировской области</w:t>
            </w:r>
          </w:p>
        </w:tc>
      </w:tr>
      <w:tr w:rsidR="00E578E6" w:rsidRPr="009B1F48" w:rsidTr="00E578E6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578E6" w:rsidRPr="00151846" w:rsidRDefault="00E578E6" w:rsidP="00A550C8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1.4.30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578E6" w:rsidRPr="00151846" w:rsidRDefault="00E578E6" w:rsidP="00625E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Согласование воздействия на среду обитания объектов животного мира, улучшающего состояние объектов животного мира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578E6" w:rsidRDefault="00E578E6" w:rsidP="00D35F97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юридические лица и индивидуальные предприниматели</w:t>
            </w:r>
          </w:p>
          <w:p w:rsidR="00E578E6" w:rsidRPr="00151846" w:rsidRDefault="00E578E6" w:rsidP="00151846">
            <w:pPr>
              <w:autoSpaceDE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578E6" w:rsidRPr="00151846" w:rsidRDefault="00E578E6" w:rsidP="00151846">
            <w:pPr>
              <w:autoSpaceDE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министерство лесного хозяйства Кировской области</w:t>
            </w:r>
          </w:p>
        </w:tc>
      </w:tr>
      <w:tr w:rsidR="00E578E6" w:rsidRPr="009B1F48" w:rsidTr="00E578E6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578E6" w:rsidRDefault="00E578E6" w:rsidP="00A550C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1.5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578E6" w:rsidRDefault="00E578E6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Управление архитектурным делом и градостроительством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578E6" w:rsidRPr="009B1F48" w:rsidRDefault="00E578E6" w:rsidP="000D659A">
            <w:pPr>
              <w:autoSpaceDE w:val="0"/>
              <w:autoSpaceDN w:val="0"/>
              <w:adjustRightInd w:val="0"/>
              <w:spacing w:before="20" w:after="2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578E6" w:rsidRPr="009B1F48" w:rsidRDefault="00E578E6" w:rsidP="000D659A">
            <w:pPr>
              <w:pStyle w:val="western"/>
              <w:spacing w:before="20" w:beforeAutospacing="0" w:after="20"/>
              <w:jc w:val="both"/>
              <w:rPr>
                <w:b w:val="0"/>
                <w:bCs w:val="0"/>
              </w:rPr>
            </w:pPr>
          </w:p>
        </w:tc>
      </w:tr>
      <w:tr w:rsidR="00E578E6" w:rsidRPr="009B1F48" w:rsidTr="00E578E6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578E6" w:rsidRDefault="00E578E6" w:rsidP="00A550C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auto"/>
                <w:sz w:val="28"/>
                <w:szCs w:val="28"/>
              </w:rPr>
            </w:pPr>
            <w:r w:rsidRPr="00151846">
              <w:rPr>
                <w:rFonts w:eastAsia="Calibri"/>
                <w:sz w:val="28"/>
                <w:szCs w:val="28"/>
              </w:rPr>
              <w:t>1.5.1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578E6" w:rsidRDefault="00E578E6" w:rsidP="00E578E6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151846">
              <w:rPr>
                <w:sz w:val="28"/>
                <w:szCs w:val="28"/>
              </w:rPr>
              <w:t>Выдача разрешений на строительство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 Кировской области,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Кировской области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578E6" w:rsidRPr="009B1F48" w:rsidRDefault="00E578E6" w:rsidP="000D659A">
            <w:pPr>
              <w:autoSpaceDE w:val="0"/>
              <w:autoSpaceDN w:val="0"/>
              <w:adjustRightInd w:val="0"/>
              <w:spacing w:before="20" w:after="20"/>
              <w:jc w:val="both"/>
              <w:rPr>
                <w:color w:val="auto"/>
                <w:sz w:val="28"/>
                <w:szCs w:val="28"/>
              </w:rPr>
            </w:pPr>
            <w:r w:rsidRPr="00151846">
              <w:rPr>
                <w:sz w:val="28"/>
                <w:szCs w:val="28"/>
              </w:rPr>
              <w:t>застройщики (представители застройщика)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578E6" w:rsidRDefault="00E578E6" w:rsidP="00E578E6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министерство строительства Кировской области</w:t>
            </w:r>
          </w:p>
          <w:p w:rsidR="00E578E6" w:rsidRPr="009B1F48" w:rsidRDefault="00E578E6" w:rsidP="000D659A">
            <w:pPr>
              <w:pStyle w:val="western"/>
              <w:spacing w:before="20" w:beforeAutospacing="0" w:after="20"/>
              <w:jc w:val="both"/>
              <w:rPr>
                <w:b w:val="0"/>
                <w:bCs w:val="0"/>
              </w:rPr>
            </w:pPr>
          </w:p>
        </w:tc>
      </w:tr>
      <w:tr w:rsidR="008C088F" w:rsidRPr="009B1F48" w:rsidTr="00E578E6">
        <w:trPr>
          <w:trHeight w:val="1184"/>
        </w:trPr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C088F" w:rsidRPr="00151846" w:rsidRDefault="008C088F" w:rsidP="008C088F">
            <w:pPr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151846">
              <w:rPr>
                <w:sz w:val="28"/>
                <w:szCs w:val="28"/>
              </w:rPr>
              <w:t>1.5.2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C088F" w:rsidRPr="00151846" w:rsidRDefault="008C088F" w:rsidP="008C37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51846">
              <w:rPr>
                <w:sz w:val="28"/>
                <w:szCs w:val="28"/>
              </w:rPr>
              <w:t>Выдача разрешений на ввод в эксплуатацию объектов</w:t>
            </w:r>
            <w:r w:rsidR="00EB5A5D">
              <w:rPr>
                <w:sz w:val="28"/>
                <w:szCs w:val="28"/>
              </w:rPr>
              <w:t xml:space="preserve"> </w:t>
            </w:r>
            <w:r w:rsidR="00EB5A5D" w:rsidRPr="00151846">
              <w:rPr>
                <w:sz w:val="28"/>
                <w:szCs w:val="28"/>
              </w:rPr>
              <w:t>капитального строительства, расположенных на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C088F" w:rsidRPr="00151846" w:rsidRDefault="008C37DC" w:rsidP="000D659A">
            <w:pPr>
              <w:autoSpaceDE w:val="0"/>
              <w:autoSpaceDN w:val="0"/>
              <w:adjustRightInd w:val="0"/>
              <w:spacing w:before="20" w:after="20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8C088F" w:rsidRPr="00151846">
              <w:rPr>
                <w:sz w:val="28"/>
                <w:szCs w:val="28"/>
              </w:rPr>
              <w:t>астройщики</w:t>
            </w:r>
            <w:r w:rsidR="008C088F">
              <w:rPr>
                <w:sz w:val="28"/>
                <w:szCs w:val="28"/>
              </w:rPr>
              <w:t xml:space="preserve"> </w:t>
            </w:r>
            <w:r w:rsidR="008C088F" w:rsidRPr="00151846">
              <w:rPr>
                <w:sz w:val="28"/>
                <w:szCs w:val="28"/>
              </w:rPr>
              <w:t>(представители застройщика)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C088F" w:rsidRPr="009B1F48" w:rsidRDefault="008C088F" w:rsidP="00E578E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color w:val="auto"/>
                <w:sz w:val="28"/>
                <w:szCs w:val="28"/>
              </w:rPr>
              <w:t>министерство строительства Кировской области</w:t>
            </w:r>
          </w:p>
        </w:tc>
      </w:tr>
      <w:tr w:rsidR="008C088F" w:rsidRPr="009B1F48" w:rsidTr="00E578E6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C088F" w:rsidRPr="00151846" w:rsidRDefault="008C088F" w:rsidP="008C088F">
            <w:pPr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C088F" w:rsidRPr="00151846" w:rsidRDefault="008C088F" w:rsidP="008C08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C088F" w:rsidRPr="00151846" w:rsidRDefault="008C088F" w:rsidP="008C088F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C088F" w:rsidRDefault="008C088F" w:rsidP="008C088F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</w:tr>
      <w:tr w:rsidR="008C088F" w:rsidRPr="009B1F48" w:rsidTr="00E578E6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C088F" w:rsidRPr="00151846" w:rsidRDefault="008C088F" w:rsidP="00A550C8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C088F" w:rsidRPr="00151846" w:rsidRDefault="008C088F" w:rsidP="00625E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51846">
              <w:rPr>
                <w:sz w:val="28"/>
                <w:szCs w:val="28"/>
              </w:rPr>
              <w:t>территориях двух и более муниципальных образований (муниципальных районов, городских округов) Кировской области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C088F" w:rsidRPr="00151846" w:rsidRDefault="008C088F" w:rsidP="008C088F">
            <w:pPr>
              <w:autoSpaceDE w:val="0"/>
              <w:autoSpaceDN w:val="0"/>
              <w:adjustRightInd w:val="0"/>
              <w:spacing w:before="20" w:after="20"/>
              <w:jc w:val="both"/>
              <w:rPr>
                <w:color w:val="auto"/>
                <w:sz w:val="28"/>
                <w:szCs w:val="28"/>
              </w:rPr>
            </w:pPr>
            <w:r w:rsidRPr="0015184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C088F" w:rsidRDefault="008C088F" w:rsidP="00151846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  <w:p w:rsidR="008C088F" w:rsidRPr="009B1F48" w:rsidRDefault="008C088F" w:rsidP="00151846">
            <w:pPr>
              <w:pStyle w:val="western"/>
              <w:spacing w:before="20" w:beforeAutospacing="0" w:after="20"/>
              <w:jc w:val="both"/>
              <w:rPr>
                <w:b w:val="0"/>
                <w:bCs w:val="0"/>
              </w:rPr>
            </w:pPr>
          </w:p>
        </w:tc>
      </w:tr>
      <w:tr w:rsidR="008C088F" w:rsidRPr="009B1F48" w:rsidTr="00E578E6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C088F" w:rsidRPr="00151846" w:rsidRDefault="008C088F" w:rsidP="00A550C8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1.5.6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C088F" w:rsidRPr="00151846" w:rsidRDefault="008C088F" w:rsidP="001518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Исключить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C088F" w:rsidRPr="00151846" w:rsidRDefault="008C088F" w:rsidP="00151846">
            <w:pPr>
              <w:autoSpaceDE w:val="0"/>
              <w:autoSpaceDN w:val="0"/>
              <w:adjustRightInd w:val="0"/>
              <w:spacing w:before="20" w:after="20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C088F" w:rsidRDefault="008C088F" w:rsidP="00151846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8C088F" w:rsidRPr="009B1F48" w:rsidTr="00E578E6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C088F" w:rsidRDefault="008C088F" w:rsidP="00A550C8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C088F" w:rsidRDefault="008C088F" w:rsidP="00625E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Государственные услуги в социальной сфере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C088F" w:rsidRPr="00151846" w:rsidRDefault="008C088F" w:rsidP="00151846">
            <w:pPr>
              <w:autoSpaceDE w:val="0"/>
              <w:autoSpaceDN w:val="0"/>
              <w:adjustRightInd w:val="0"/>
              <w:spacing w:before="20" w:after="20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C088F" w:rsidRDefault="008C088F" w:rsidP="00151846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8C088F" w:rsidRPr="009B1F48" w:rsidTr="00E578E6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C088F" w:rsidRDefault="008C088F" w:rsidP="00A550C8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C088F" w:rsidRDefault="008C088F" w:rsidP="00625E6F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Управление здравоохранением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C088F" w:rsidRPr="00151846" w:rsidRDefault="008C088F" w:rsidP="00151846">
            <w:pPr>
              <w:autoSpaceDE w:val="0"/>
              <w:autoSpaceDN w:val="0"/>
              <w:adjustRightInd w:val="0"/>
              <w:spacing w:before="20" w:after="20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C088F" w:rsidRDefault="008C088F" w:rsidP="00151846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8C088F" w:rsidRPr="009B1F48" w:rsidTr="00E578E6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C088F" w:rsidRDefault="008C088F" w:rsidP="00A550C8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4.2.3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C088F" w:rsidRPr="00D35F97" w:rsidRDefault="008C088F" w:rsidP="00D35F97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D35F97">
              <w:rPr>
                <w:sz w:val="28"/>
                <w:szCs w:val="28"/>
              </w:rPr>
              <w:t>Компенсация расходов граждан, связанных с проездом к месту лечения для оказания высокотехнологичной медицинской помощи по перечню видов высокотехнологичной медицинской помощи, не включенных в базовую программу обязательного медицинского страхования и обратно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C088F" w:rsidRPr="00151846" w:rsidRDefault="008C088F" w:rsidP="00E578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граждане Российской Федерации (за исключением лиц, имеющих право на поддержку в соответствии с федеральным законодатель</w:t>
            </w:r>
            <w:r w:rsidR="00F96969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t>ством), направленные органом исполнительной власти Кировской области в сфере здравоохранения на лечение и (или) консультацию за пределы области, в том числе родители (законные представители) несовершенно</w:t>
            </w:r>
            <w:r w:rsidR="00F96969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t>летних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C088F" w:rsidRDefault="008C088F" w:rsidP="00151846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министерство здравоохране</w:t>
            </w:r>
            <w:r w:rsidR="00EB5A5D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t>ния Кировской области</w:t>
            </w:r>
          </w:p>
        </w:tc>
      </w:tr>
    </w:tbl>
    <w:p w:rsidR="00B616C9" w:rsidRPr="001647F9" w:rsidRDefault="00974094" w:rsidP="00692FC7">
      <w:pPr>
        <w:spacing w:before="600"/>
        <w:jc w:val="center"/>
      </w:pPr>
      <w:r w:rsidRPr="001647F9">
        <w:rPr>
          <w:sz w:val="28"/>
          <w:szCs w:val="28"/>
        </w:rPr>
        <w:t>____________</w:t>
      </w:r>
    </w:p>
    <w:sectPr w:rsidR="00B616C9" w:rsidRPr="001647F9" w:rsidSect="00A550C8">
      <w:headerReference w:type="default" r:id="rId8"/>
      <w:pgSz w:w="11906" w:h="16838"/>
      <w:pgMar w:top="1135" w:right="851" w:bottom="709" w:left="1701" w:header="51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FAD" w:rsidRDefault="00C62FAD" w:rsidP="00B616C9">
      <w:r>
        <w:separator/>
      </w:r>
    </w:p>
  </w:endnote>
  <w:endnote w:type="continuationSeparator" w:id="0">
    <w:p w:rsidR="00C62FAD" w:rsidRDefault="00C62FAD" w:rsidP="00B6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FAD" w:rsidRDefault="00C62FAD" w:rsidP="00B616C9">
      <w:r>
        <w:separator/>
      </w:r>
    </w:p>
  </w:footnote>
  <w:footnote w:type="continuationSeparator" w:id="0">
    <w:p w:rsidR="00C62FAD" w:rsidRDefault="00C62FAD" w:rsidP="00B61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7DC" w:rsidRDefault="00C62FAD">
    <w:pPr>
      <w:pStyle w:val="10"/>
    </w:pPr>
    <w:r>
      <w:pict>
        <v:rect id="Врезка1" o:spid="_x0000_s2049" style="position:absolute;margin-left:0;margin-top:.4pt;width:36.05pt;height:18.65pt;z-index:251657728;mso-position-horizontal:center;mso-position-horizontal-relative:margin" filled="f" stroked="f" strokecolor="#3465a4">
          <v:fill o:detectmouseclick="t"/>
          <v:stroke joinstyle="round"/>
          <v:textbox style="mso-next-textbox:#Врезка1">
            <w:txbxContent>
              <w:p w:rsidR="008C37DC" w:rsidRDefault="007E585D">
                <w:pPr>
                  <w:pStyle w:val="1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8C37DC">
                  <w:instrText>PAGE</w:instrText>
                </w:r>
                <w:r>
                  <w:fldChar w:fldCharType="separate"/>
                </w:r>
                <w:r w:rsidR="00E779A7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16C9"/>
    <w:rsid w:val="00071DFE"/>
    <w:rsid w:val="000778D1"/>
    <w:rsid w:val="000A4396"/>
    <w:rsid w:val="000A44E2"/>
    <w:rsid w:val="000D659A"/>
    <w:rsid w:val="000D704D"/>
    <w:rsid w:val="0013459A"/>
    <w:rsid w:val="00145BBB"/>
    <w:rsid w:val="00151846"/>
    <w:rsid w:val="001647F9"/>
    <w:rsid w:val="001762B0"/>
    <w:rsid w:val="00197068"/>
    <w:rsid w:val="001C4AE8"/>
    <w:rsid w:val="001D1570"/>
    <w:rsid w:val="00253867"/>
    <w:rsid w:val="00266BC8"/>
    <w:rsid w:val="002756D8"/>
    <w:rsid w:val="00342853"/>
    <w:rsid w:val="00373574"/>
    <w:rsid w:val="003A656F"/>
    <w:rsid w:val="003C1771"/>
    <w:rsid w:val="003C3228"/>
    <w:rsid w:val="003C445A"/>
    <w:rsid w:val="003C447A"/>
    <w:rsid w:val="003E5689"/>
    <w:rsid w:val="00402131"/>
    <w:rsid w:val="004C3902"/>
    <w:rsid w:val="004F7C04"/>
    <w:rsid w:val="00533B78"/>
    <w:rsid w:val="005378D0"/>
    <w:rsid w:val="005A3068"/>
    <w:rsid w:val="005A30CC"/>
    <w:rsid w:val="005B526D"/>
    <w:rsid w:val="005D5725"/>
    <w:rsid w:val="0061567B"/>
    <w:rsid w:val="00625E6F"/>
    <w:rsid w:val="0064759E"/>
    <w:rsid w:val="00662F2A"/>
    <w:rsid w:val="006721E9"/>
    <w:rsid w:val="00692FC7"/>
    <w:rsid w:val="006B0372"/>
    <w:rsid w:val="006E01A7"/>
    <w:rsid w:val="0073159C"/>
    <w:rsid w:val="00743890"/>
    <w:rsid w:val="0078080C"/>
    <w:rsid w:val="00781D04"/>
    <w:rsid w:val="007A5A3C"/>
    <w:rsid w:val="007E585D"/>
    <w:rsid w:val="00800982"/>
    <w:rsid w:val="00813FBB"/>
    <w:rsid w:val="00817CF7"/>
    <w:rsid w:val="00820FBD"/>
    <w:rsid w:val="008233C9"/>
    <w:rsid w:val="008274CD"/>
    <w:rsid w:val="008358F8"/>
    <w:rsid w:val="00840B7D"/>
    <w:rsid w:val="008735A8"/>
    <w:rsid w:val="0088275F"/>
    <w:rsid w:val="008C088F"/>
    <w:rsid w:val="008C37DC"/>
    <w:rsid w:val="008C6CFC"/>
    <w:rsid w:val="008D2638"/>
    <w:rsid w:val="0094021D"/>
    <w:rsid w:val="00946E65"/>
    <w:rsid w:val="00950C6F"/>
    <w:rsid w:val="009542F6"/>
    <w:rsid w:val="00974094"/>
    <w:rsid w:val="009B1F48"/>
    <w:rsid w:val="00A165B5"/>
    <w:rsid w:val="00A3137D"/>
    <w:rsid w:val="00A550C8"/>
    <w:rsid w:val="00A709CC"/>
    <w:rsid w:val="00A77426"/>
    <w:rsid w:val="00AC1C66"/>
    <w:rsid w:val="00B616C9"/>
    <w:rsid w:val="00B65CAC"/>
    <w:rsid w:val="00B747B4"/>
    <w:rsid w:val="00B83060"/>
    <w:rsid w:val="00B9184E"/>
    <w:rsid w:val="00B96ADC"/>
    <w:rsid w:val="00BE0F9B"/>
    <w:rsid w:val="00BF1826"/>
    <w:rsid w:val="00C06CCE"/>
    <w:rsid w:val="00C210E3"/>
    <w:rsid w:val="00C23F7B"/>
    <w:rsid w:val="00C62FAD"/>
    <w:rsid w:val="00C962EE"/>
    <w:rsid w:val="00CC0A80"/>
    <w:rsid w:val="00CD10A6"/>
    <w:rsid w:val="00CE3663"/>
    <w:rsid w:val="00CE69F1"/>
    <w:rsid w:val="00D306EC"/>
    <w:rsid w:val="00D35F97"/>
    <w:rsid w:val="00D87198"/>
    <w:rsid w:val="00DA7932"/>
    <w:rsid w:val="00DB7823"/>
    <w:rsid w:val="00DD29A7"/>
    <w:rsid w:val="00E02916"/>
    <w:rsid w:val="00E16A4D"/>
    <w:rsid w:val="00E4103C"/>
    <w:rsid w:val="00E578E6"/>
    <w:rsid w:val="00E67B90"/>
    <w:rsid w:val="00E743F7"/>
    <w:rsid w:val="00E779A7"/>
    <w:rsid w:val="00EB5A5D"/>
    <w:rsid w:val="00EF09BD"/>
    <w:rsid w:val="00F13BA3"/>
    <w:rsid w:val="00F54085"/>
    <w:rsid w:val="00F57426"/>
    <w:rsid w:val="00F61172"/>
    <w:rsid w:val="00F96969"/>
    <w:rsid w:val="00FA3067"/>
    <w:rsid w:val="00FA3DDE"/>
    <w:rsid w:val="00FA4AEC"/>
    <w:rsid w:val="00FE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3F9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locked/>
    <w:rsid w:val="00C33953"/>
    <w:rPr>
      <w:rFonts w:cs="Times New Roman"/>
      <w:sz w:val="20"/>
      <w:szCs w:val="20"/>
    </w:rPr>
  </w:style>
  <w:style w:type="character" w:styleId="a4">
    <w:name w:val="page number"/>
    <w:basedOn w:val="a0"/>
    <w:uiPriority w:val="99"/>
    <w:qFormat/>
    <w:rsid w:val="006D33F9"/>
    <w:rPr>
      <w:rFonts w:cs="Times New Roman"/>
    </w:rPr>
  </w:style>
  <w:style w:type="character" w:customStyle="1" w:styleId="-">
    <w:name w:val="Интернет-ссылка"/>
    <w:basedOn w:val="a0"/>
    <w:uiPriority w:val="99"/>
    <w:rsid w:val="006D33F9"/>
    <w:rPr>
      <w:rFonts w:cs="Times New Roman"/>
      <w:color w:val="0000FF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C33953"/>
    <w:rPr>
      <w:rFonts w:cs="Times New Roman"/>
      <w:sz w:val="2"/>
    </w:rPr>
  </w:style>
  <w:style w:type="character" w:customStyle="1" w:styleId="a6">
    <w:name w:val="Нижний колонтитул Знак"/>
    <w:basedOn w:val="a0"/>
    <w:uiPriority w:val="99"/>
    <w:semiHidden/>
    <w:qFormat/>
    <w:rsid w:val="00A57AA8"/>
    <w:rPr>
      <w:sz w:val="20"/>
      <w:szCs w:val="20"/>
    </w:rPr>
  </w:style>
  <w:style w:type="paragraph" w:customStyle="1" w:styleId="a7">
    <w:name w:val="Заголовок"/>
    <w:basedOn w:val="a"/>
    <w:next w:val="a8"/>
    <w:qFormat/>
    <w:rsid w:val="00B616C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B616C9"/>
    <w:pPr>
      <w:spacing w:after="140" w:line="288" w:lineRule="auto"/>
    </w:pPr>
  </w:style>
  <w:style w:type="paragraph" w:styleId="a9">
    <w:name w:val="List"/>
    <w:basedOn w:val="a8"/>
    <w:rsid w:val="00B616C9"/>
    <w:rPr>
      <w:rFonts w:cs="Mangal"/>
    </w:rPr>
  </w:style>
  <w:style w:type="paragraph" w:customStyle="1" w:styleId="1">
    <w:name w:val="Название объекта1"/>
    <w:basedOn w:val="a"/>
    <w:qFormat/>
    <w:rsid w:val="00B616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B616C9"/>
    <w:pPr>
      <w:suppressLineNumbers/>
    </w:pPr>
    <w:rPr>
      <w:rFonts w:cs="Mangal"/>
    </w:rPr>
  </w:style>
  <w:style w:type="paragraph" w:customStyle="1" w:styleId="ab">
    <w:name w:val="Знак"/>
    <w:basedOn w:val="a"/>
    <w:uiPriority w:val="99"/>
    <w:qFormat/>
    <w:rsid w:val="006D33F9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0">
    <w:name w:val="Верхний колонтитул1"/>
    <w:basedOn w:val="a"/>
    <w:uiPriority w:val="99"/>
    <w:rsid w:val="006D33F9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qFormat/>
    <w:rsid w:val="00C62E2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E61425"/>
    <w:rPr>
      <w:color w:val="00000A"/>
      <w:sz w:val="28"/>
      <w:szCs w:val="28"/>
    </w:rPr>
  </w:style>
  <w:style w:type="paragraph" w:customStyle="1" w:styleId="11">
    <w:name w:val="Знак1"/>
    <w:basedOn w:val="a"/>
    <w:uiPriority w:val="99"/>
    <w:qFormat/>
    <w:rsid w:val="00903492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2">
    <w:name w:val="Нижний колонтитул1"/>
    <w:basedOn w:val="a"/>
    <w:uiPriority w:val="99"/>
    <w:semiHidden/>
    <w:unhideWhenUsed/>
    <w:rsid w:val="00A57AA8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"/>
    <w:qFormat/>
    <w:rsid w:val="00B616C9"/>
  </w:style>
  <w:style w:type="table" w:styleId="ae">
    <w:name w:val="Table Grid"/>
    <w:basedOn w:val="a1"/>
    <w:uiPriority w:val="99"/>
    <w:rsid w:val="00DE0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840B7D"/>
    <w:pPr>
      <w:spacing w:before="100" w:beforeAutospacing="1"/>
      <w:jc w:val="center"/>
    </w:pPr>
    <w:rPr>
      <w:b/>
      <w:bCs/>
      <w:color w:val="000000"/>
      <w:sz w:val="28"/>
      <w:szCs w:val="28"/>
    </w:rPr>
  </w:style>
  <w:style w:type="paragraph" w:styleId="af">
    <w:name w:val="header"/>
    <w:basedOn w:val="a"/>
    <w:link w:val="13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"/>
    <w:uiPriority w:val="99"/>
    <w:semiHidden/>
    <w:rsid w:val="002756D8"/>
    <w:rPr>
      <w:color w:val="00000A"/>
    </w:rPr>
  </w:style>
  <w:style w:type="paragraph" w:styleId="af0">
    <w:name w:val="footer"/>
    <w:basedOn w:val="a"/>
    <w:link w:val="14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0"/>
    <w:uiPriority w:val="99"/>
    <w:semiHidden/>
    <w:rsid w:val="002756D8"/>
    <w:rPr>
      <w:color w:val="00000A"/>
    </w:rPr>
  </w:style>
  <w:style w:type="paragraph" w:styleId="af1">
    <w:name w:val="Normal (Web)"/>
    <w:basedOn w:val="a"/>
    <w:uiPriority w:val="99"/>
    <w:unhideWhenUsed/>
    <w:rsid w:val="0073159C"/>
    <w:pPr>
      <w:spacing w:before="100" w:beforeAutospacing="1" w:after="142" w:line="288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3DA9B3-DDB1-427B-BB6C-7811F466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АКО</Company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Широков</dc:creator>
  <cp:lastModifiedBy>slobodina_ai</cp:lastModifiedBy>
  <cp:revision>17</cp:revision>
  <cp:lastPrinted>2019-01-16T10:45:00Z</cp:lastPrinted>
  <dcterms:created xsi:type="dcterms:W3CDTF">2018-09-12T11:20:00Z</dcterms:created>
  <dcterms:modified xsi:type="dcterms:W3CDTF">2019-04-10T14:50:00Z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АКО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